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3E6" w:rsidRPr="00B14BA3" w:rsidRDefault="00F653E6">
      <w:pPr>
        <w:rPr>
          <w:rFonts w:ascii="Arial" w:hAnsi="Arial" w:cs="Arial"/>
          <w:sz w:val="18"/>
          <w:szCs w:val="18"/>
        </w:rPr>
      </w:pPr>
      <w:bookmarkStart w:id="0" w:name="_GoBack"/>
      <w:bookmarkEnd w:id="0"/>
    </w:p>
    <w:p w:rsidR="00B14BA3" w:rsidRPr="00B14BA3" w:rsidRDefault="00331948">
      <w:pPr>
        <w:rPr>
          <w:rFonts w:ascii="Arial" w:hAnsi="Arial" w:cs="Arial"/>
          <w:color w:val="17365D" w:themeColor="text2" w:themeShade="BF"/>
          <w:sz w:val="22"/>
          <w:szCs w:val="18"/>
        </w:rPr>
      </w:pPr>
      <w:r>
        <w:rPr>
          <w:rFonts w:ascii="Arial" w:hAnsi="Arial" w:cs="Arial"/>
          <w:color w:val="17365D" w:themeColor="text2" w:themeShade="BF"/>
          <w:sz w:val="22"/>
          <w:szCs w:val="18"/>
        </w:rPr>
        <w:t xml:space="preserve">Senior Ranger </w:t>
      </w:r>
    </w:p>
    <w:p w:rsidR="00B14BA3" w:rsidRPr="00B14BA3" w:rsidRDefault="00B14BA3">
      <w:pPr>
        <w:rPr>
          <w:rFonts w:ascii="Arial" w:hAnsi="Arial" w:cs="Arial"/>
          <w:sz w:val="18"/>
          <w:szCs w:val="18"/>
        </w:rPr>
      </w:pPr>
    </w:p>
    <w:p w:rsidR="00E81872" w:rsidRPr="00BC0808" w:rsidRDefault="00BC0808" w:rsidP="00B14BA3">
      <w:pPr>
        <w:jc w:val="both"/>
        <w:rPr>
          <w:rFonts w:ascii="Arial" w:hAnsi="Arial" w:cs="Arial"/>
          <w:sz w:val="18"/>
          <w:szCs w:val="18"/>
        </w:rPr>
      </w:pPr>
      <w:r w:rsidRPr="00BC0808">
        <w:rPr>
          <w:rFonts w:ascii="Arial" w:hAnsi="Arial" w:cs="Arial"/>
          <w:sz w:val="18"/>
          <w:szCs w:val="18"/>
        </w:rPr>
        <w:t>Here at the City of South Perth (the City) our vision for the future is to be a City of active places and beautiful spaces.</w:t>
      </w:r>
    </w:p>
    <w:p w:rsidR="00BC0808" w:rsidRDefault="00BC0808" w:rsidP="00B14BA3">
      <w:pPr>
        <w:jc w:val="both"/>
        <w:rPr>
          <w:rFonts w:ascii="Arial" w:hAnsi="Arial" w:cs="Arial"/>
          <w:sz w:val="18"/>
          <w:szCs w:val="18"/>
        </w:rPr>
      </w:pPr>
    </w:p>
    <w:p w:rsidR="00E81872" w:rsidRDefault="00841584" w:rsidP="00B14BA3">
      <w:pPr>
        <w:jc w:val="both"/>
        <w:rPr>
          <w:rFonts w:ascii="Arial" w:hAnsi="Arial" w:cs="Arial"/>
          <w:sz w:val="18"/>
          <w:szCs w:val="18"/>
        </w:rPr>
      </w:pPr>
      <w:r>
        <w:rPr>
          <w:rFonts w:ascii="Arial" w:hAnsi="Arial" w:cs="Arial"/>
          <w:sz w:val="18"/>
          <w:szCs w:val="18"/>
        </w:rPr>
        <w:t xml:space="preserve">The City’s </w:t>
      </w:r>
      <w:r w:rsidR="00AA2DD8">
        <w:rPr>
          <w:rFonts w:ascii="Arial" w:hAnsi="Arial" w:cs="Arial"/>
          <w:sz w:val="18"/>
          <w:szCs w:val="18"/>
        </w:rPr>
        <w:t>talented workforce prides itself on delivering excellent service to the community</w:t>
      </w:r>
      <w:r w:rsidR="001251B8">
        <w:rPr>
          <w:rFonts w:ascii="Arial" w:hAnsi="Arial" w:cs="Arial"/>
          <w:sz w:val="18"/>
          <w:szCs w:val="18"/>
        </w:rPr>
        <w:t xml:space="preserve"> and we </w:t>
      </w:r>
      <w:r w:rsidR="001251B8" w:rsidRPr="00331948">
        <w:rPr>
          <w:rFonts w:ascii="Arial" w:hAnsi="Arial" w:cs="Arial"/>
          <w:sz w:val="18"/>
          <w:szCs w:val="18"/>
        </w:rPr>
        <w:t>are currently seeking</w:t>
      </w:r>
      <w:r w:rsidR="00AA2DD8" w:rsidRPr="00331948">
        <w:rPr>
          <w:rFonts w:ascii="Arial" w:hAnsi="Arial" w:cs="Arial"/>
          <w:sz w:val="18"/>
          <w:szCs w:val="18"/>
        </w:rPr>
        <w:t xml:space="preserve"> a </w:t>
      </w:r>
      <w:r w:rsidR="00331948" w:rsidRPr="00331948">
        <w:rPr>
          <w:rFonts w:ascii="Arial" w:hAnsi="Arial" w:cs="Arial"/>
          <w:sz w:val="18"/>
          <w:szCs w:val="18"/>
        </w:rPr>
        <w:t>Senior Ranger</w:t>
      </w:r>
      <w:r w:rsidR="00AA2DD8" w:rsidRPr="00331948">
        <w:rPr>
          <w:rFonts w:ascii="Arial" w:hAnsi="Arial" w:cs="Arial"/>
          <w:sz w:val="18"/>
          <w:szCs w:val="18"/>
        </w:rPr>
        <w:t xml:space="preserve"> </w:t>
      </w:r>
      <w:r w:rsidR="001251B8" w:rsidRPr="00331948">
        <w:rPr>
          <w:rFonts w:ascii="Arial" w:hAnsi="Arial" w:cs="Arial"/>
          <w:sz w:val="18"/>
          <w:szCs w:val="18"/>
        </w:rPr>
        <w:t xml:space="preserve">to join our team. </w:t>
      </w:r>
    </w:p>
    <w:p w:rsidR="00AA2DD8" w:rsidRDefault="00AA2DD8" w:rsidP="00B14BA3">
      <w:pPr>
        <w:jc w:val="both"/>
        <w:rPr>
          <w:rFonts w:ascii="Arial" w:hAnsi="Arial" w:cs="Arial"/>
          <w:sz w:val="18"/>
          <w:szCs w:val="18"/>
        </w:rPr>
      </w:pPr>
    </w:p>
    <w:p w:rsidR="00331948" w:rsidRPr="00331948" w:rsidRDefault="00331948" w:rsidP="00331948">
      <w:pPr>
        <w:jc w:val="both"/>
        <w:rPr>
          <w:rFonts w:ascii="Arial" w:hAnsi="Arial" w:cs="Arial"/>
          <w:sz w:val="18"/>
          <w:szCs w:val="18"/>
        </w:rPr>
      </w:pPr>
      <w:r w:rsidRPr="00331948">
        <w:rPr>
          <w:rFonts w:ascii="Arial" w:hAnsi="Arial" w:cs="Arial"/>
          <w:sz w:val="18"/>
          <w:szCs w:val="18"/>
        </w:rPr>
        <w:t xml:space="preserve">Reporting to the Coordinator Ranger Services, the Senior Ranger is responsible for providing leadership and working with the Ranger Team to deliver high quality compliance, regulatory and animal services to protect, maintain and enhance the City of South Perth. </w:t>
      </w:r>
    </w:p>
    <w:p w:rsidR="00331948" w:rsidRDefault="00331948" w:rsidP="00B14BA3">
      <w:pPr>
        <w:jc w:val="both"/>
        <w:rPr>
          <w:rFonts w:ascii="Arial" w:hAnsi="Arial" w:cs="Arial"/>
          <w:sz w:val="18"/>
          <w:szCs w:val="18"/>
        </w:rPr>
      </w:pPr>
    </w:p>
    <w:p w:rsidR="001251B8" w:rsidRDefault="007F3099" w:rsidP="00B14BA3">
      <w:pPr>
        <w:jc w:val="both"/>
        <w:rPr>
          <w:rFonts w:ascii="Arial" w:hAnsi="Arial" w:cs="Arial"/>
          <w:sz w:val="18"/>
          <w:szCs w:val="18"/>
        </w:rPr>
      </w:pPr>
      <w:r>
        <w:rPr>
          <w:rFonts w:ascii="Arial" w:hAnsi="Arial" w:cs="Arial"/>
          <w:sz w:val="18"/>
          <w:szCs w:val="18"/>
        </w:rPr>
        <w:t>T</w:t>
      </w:r>
      <w:r w:rsidR="00331948">
        <w:rPr>
          <w:rFonts w:ascii="Arial" w:hAnsi="Arial" w:cs="Arial"/>
          <w:sz w:val="18"/>
          <w:szCs w:val="18"/>
        </w:rPr>
        <w:t>he successful candidate will have relevant knowledge, skills and experience including:</w:t>
      </w:r>
    </w:p>
    <w:p w:rsidR="00E81872" w:rsidRPr="00B14BA3" w:rsidRDefault="00E81872" w:rsidP="00B14BA3">
      <w:pPr>
        <w:jc w:val="both"/>
        <w:rPr>
          <w:rFonts w:ascii="Arial" w:hAnsi="Arial" w:cs="Arial"/>
          <w:sz w:val="18"/>
          <w:szCs w:val="18"/>
        </w:rPr>
      </w:pPr>
    </w:p>
    <w:p w:rsidR="00B14BA3" w:rsidRPr="00331948" w:rsidRDefault="00331948" w:rsidP="00331948">
      <w:pPr>
        <w:pStyle w:val="ListParagraph"/>
        <w:numPr>
          <w:ilvl w:val="0"/>
          <w:numId w:val="4"/>
        </w:numPr>
        <w:ind w:left="567"/>
        <w:rPr>
          <w:rFonts w:ascii="Arial" w:hAnsi="Arial" w:cs="Arial"/>
          <w:sz w:val="14"/>
          <w:szCs w:val="18"/>
        </w:rPr>
      </w:pPr>
      <w:r w:rsidRPr="00331948">
        <w:rPr>
          <w:rFonts w:ascii="Arial" w:hAnsi="Arial" w:cs="Arial"/>
          <w:sz w:val="18"/>
          <w:szCs w:val="22"/>
        </w:rPr>
        <w:t>Completion of the Municipal Law Enforcement A and B</w:t>
      </w:r>
      <w:r>
        <w:rPr>
          <w:rFonts w:ascii="Arial" w:hAnsi="Arial" w:cs="Arial"/>
          <w:sz w:val="18"/>
          <w:szCs w:val="22"/>
        </w:rPr>
        <w:t>;</w:t>
      </w:r>
    </w:p>
    <w:p w:rsidR="00331948" w:rsidRPr="00331948" w:rsidRDefault="00331948" w:rsidP="00331948">
      <w:pPr>
        <w:pStyle w:val="ListParagraph"/>
        <w:numPr>
          <w:ilvl w:val="0"/>
          <w:numId w:val="4"/>
        </w:numPr>
        <w:ind w:left="567"/>
        <w:rPr>
          <w:rFonts w:ascii="Arial" w:hAnsi="Arial" w:cs="Arial"/>
          <w:sz w:val="14"/>
          <w:szCs w:val="18"/>
        </w:rPr>
      </w:pPr>
      <w:r w:rsidRPr="00331948">
        <w:rPr>
          <w:rFonts w:ascii="Arial" w:eastAsia="Times New Roman" w:hAnsi="Arial" w:cs="Arial"/>
          <w:color w:val="000000"/>
          <w:sz w:val="18"/>
          <w:szCs w:val="20"/>
          <w:lang w:val="en-AU" w:eastAsia="en-AU"/>
        </w:rPr>
        <w:t>Demonstrated ability to work with limited supervision</w:t>
      </w:r>
      <w:r>
        <w:rPr>
          <w:rFonts w:ascii="Arial" w:eastAsia="Times New Roman" w:hAnsi="Arial" w:cs="Arial"/>
          <w:color w:val="000000"/>
          <w:sz w:val="18"/>
          <w:szCs w:val="20"/>
          <w:lang w:val="en-AU" w:eastAsia="en-AU"/>
        </w:rPr>
        <w:t>;</w:t>
      </w:r>
    </w:p>
    <w:p w:rsidR="00331948" w:rsidRPr="00331948" w:rsidRDefault="00331948" w:rsidP="00331948">
      <w:pPr>
        <w:pStyle w:val="ListParagraph"/>
        <w:numPr>
          <w:ilvl w:val="0"/>
          <w:numId w:val="4"/>
        </w:numPr>
        <w:ind w:left="567"/>
        <w:rPr>
          <w:rFonts w:ascii="Arial" w:hAnsi="Arial" w:cs="Arial"/>
          <w:sz w:val="14"/>
          <w:szCs w:val="18"/>
        </w:rPr>
      </w:pPr>
      <w:r w:rsidRPr="00331948">
        <w:rPr>
          <w:rFonts w:ascii="Arial" w:hAnsi="Arial" w:cs="Arial"/>
          <w:spacing w:val="-3"/>
          <w:sz w:val="18"/>
          <w:szCs w:val="22"/>
        </w:rPr>
        <w:t>Well-developed written and verbal communication skills</w:t>
      </w:r>
      <w:r>
        <w:rPr>
          <w:rFonts w:ascii="Arial" w:hAnsi="Arial" w:cs="Arial"/>
          <w:spacing w:val="-3"/>
          <w:sz w:val="18"/>
          <w:szCs w:val="22"/>
        </w:rPr>
        <w:t>;</w:t>
      </w:r>
    </w:p>
    <w:p w:rsidR="00331948" w:rsidRPr="00331948" w:rsidRDefault="00331948" w:rsidP="00331948">
      <w:pPr>
        <w:pStyle w:val="ListParagraph"/>
        <w:numPr>
          <w:ilvl w:val="0"/>
          <w:numId w:val="4"/>
        </w:numPr>
        <w:ind w:left="567"/>
        <w:rPr>
          <w:rFonts w:ascii="Arial" w:hAnsi="Arial" w:cs="Arial"/>
          <w:sz w:val="14"/>
          <w:szCs w:val="18"/>
        </w:rPr>
      </w:pPr>
      <w:r w:rsidRPr="00331948">
        <w:rPr>
          <w:rFonts w:ascii="Arial" w:hAnsi="Arial" w:cs="Arial"/>
          <w:sz w:val="18"/>
          <w:szCs w:val="22"/>
        </w:rPr>
        <w:t>A proactive approach with an emphasis on developing relationships across all stakeholders</w:t>
      </w:r>
      <w:r>
        <w:rPr>
          <w:rFonts w:ascii="Arial" w:hAnsi="Arial" w:cs="Arial"/>
          <w:sz w:val="18"/>
          <w:szCs w:val="22"/>
        </w:rPr>
        <w:t>;</w:t>
      </w:r>
    </w:p>
    <w:p w:rsidR="00331948" w:rsidRPr="00331948" w:rsidRDefault="00331948" w:rsidP="00331948">
      <w:pPr>
        <w:pStyle w:val="ListParagraph"/>
        <w:numPr>
          <w:ilvl w:val="0"/>
          <w:numId w:val="4"/>
        </w:numPr>
        <w:ind w:left="567"/>
        <w:rPr>
          <w:rFonts w:ascii="Arial" w:hAnsi="Arial" w:cs="Arial"/>
          <w:sz w:val="14"/>
          <w:szCs w:val="18"/>
        </w:rPr>
      </w:pPr>
      <w:r w:rsidRPr="00331948">
        <w:rPr>
          <w:rFonts w:ascii="Arial" w:hAnsi="Arial" w:cs="Arial"/>
          <w:sz w:val="18"/>
          <w:szCs w:val="22"/>
        </w:rPr>
        <w:t xml:space="preserve">Demonstrated experience in the supervision of staff; and </w:t>
      </w:r>
    </w:p>
    <w:p w:rsidR="00E81872" w:rsidRPr="00331948" w:rsidRDefault="00331948" w:rsidP="00331948">
      <w:pPr>
        <w:pStyle w:val="ListParagraph"/>
        <w:numPr>
          <w:ilvl w:val="0"/>
          <w:numId w:val="4"/>
        </w:numPr>
        <w:ind w:left="567"/>
        <w:rPr>
          <w:rFonts w:ascii="Arial" w:hAnsi="Arial" w:cs="Arial"/>
          <w:sz w:val="14"/>
          <w:szCs w:val="18"/>
        </w:rPr>
      </w:pPr>
      <w:r w:rsidRPr="00331948">
        <w:rPr>
          <w:rFonts w:ascii="Arial" w:hAnsi="Arial" w:cs="Arial"/>
          <w:sz w:val="18"/>
          <w:szCs w:val="22"/>
        </w:rPr>
        <w:t xml:space="preserve">Substantial experience in a regulatory or compliance role. </w:t>
      </w:r>
    </w:p>
    <w:p w:rsidR="00B14BA3" w:rsidRPr="00B14BA3" w:rsidRDefault="00B14BA3" w:rsidP="00B14BA3">
      <w:pPr>
        <w:rPr>
          <w:rFonts w:ascii="Arial" w:hAnsi="Arial" w:cs="Arial"/>
          <w:sz w:val="18"/>
          <w:szCs w:val="18"/>
        </w:rPr>
      </w:pPr>
    </w:p>
    <w:p w:rsidR="007F3099" w:rsidRPr="00331948" w:rsidRDefault="00E81872" w:rsidP="00331948">
      <w:pPr>
        <w:jc w:val="both"/>
        <w:rPr>
          <w:rFonts w:ascii="Arial" w:hAnsi="Arial" w:cs="Arial"/>
          <w:sz w:val="18"/>
          <w:szCs w:val="18"/>
        </w:rPr>
      </w:pPr>
      <w:r w:rsidRPr="00331948">
        <w:rPr>
          <w:rFonts w:ascii="Arial" w:hAnsi="Arial" w:cs="Arial"/>
          <w:sz w:val="18"/>
          <w:szCs w:val="18"/>
        </w:rPr>
        <w:t xml:space="preserve">This permanent position is a level </w:t>
      </w:r>
      <w:r w:rsidR="00331948" w:rsidRPr="00331948">
        <w:rPr>
          <w:rFonts w:ascii="Arial" w:hAnsi="Arial" w:cs="Arial"/>
          <w:sz w:val="18"/>
          <w:szCs w:val="18"/>
        </w:rPr>
        <w:t xml:space="preserve">7 </w:t>
      </w:r>
      <w:r w:rsidRPr="00331948">
        <w:rPr>
          <w:rFonts w:ascii="Arial" w:hAnsi="Arial" w:cs="Arial"/>
          <w:sz w:val="18"/>
          <w:szCs w:val="18"/>
        </w:rPr>
        <w:t>position that attracts a salary range of $</w:t>
      </w:r>
      <w:r w:rsidR="00331948" w:rsidRPr="00331948">
        <w:rPr>
          <w:rFonts w:ascii="Arial" w:hAnsi="Arial" w:cs="Arial"/>
          <w:sz w:val="18"/>
          <w:szCs w:val="18"/>
        </w:rPr>
        <w:t>80,959 -</w:t>
      </w:r>
      <w:r w:rsidRPr="00331948">
        <w:rPr>
          <w:rFonts w:ascii="Arial" w:hAnsi="Arial" w:cs="Arial"/>
          <w:sz w:val="18"/>
          <w:szCs w:val="18"/>
        </w:rPr>
        <w:t xml:space="preserve"> $</w:t>
      </w:r>
      <w:r w:rsidR="00331948" w:rsidRPr="00331948">
        <w:rPr>
          <w:rFonts w:ascii="Arial" w:hAnsi="Arial" w:cs="Arial"/>
          <w:sz w:val="18"/>
          <w:szCs w:val="18"/>
        </w:rPr>
        <w:t>92,706</w:t>
      </w:r>
      <w:r w:rsidRPr="00331948">
        <w:rPr>
          <w:rFonts w:ascii="Arial" w:hAnsi="Arial" w:cs="Arial"/>
          <w:sz w:val="18"/>
          <w:szCs w:val="18"/>
        </w:rPr>
        <w:t xml:space="preserve"> gross pro rata per annum plus superannuation.  Our employees can take advantage of great working conditions and benefits including 5 weeks annual leave, training and professional development opportunities, health initiatives, and superannuation co-contribution </w:t>
      </w:r>
      <w:r w:rsidR="00AA2DD8" w:rsidRPr="00331948">
        <w:rPr>
          <w:rFonts w:ascii="Arial" w:hAnsi="Arial" w:cs="Arial"/>
          <w:sz w:val="18"/>
          <w:szCs w:val="18"/>
        </w:rPr>
        <w:t xml:space="preserve">options </w:t>
      </w:r>
      <w:r w:rsidRPr="00331948">
        <w:rPr>
          <w:rFonts w:ascii="Arial" w:hAnsi="Arial" w:cs="Arial"/>
          <w:sz w:val="18"/>
          <w:szCs w:val="18"/>
        </w:rPr>
        <w:t>(up to 15.5%).</w:t>
      </w:r>
    </w:p>
    <w:p w:rsidR="007F3099" w:rsidRDefault="007F3099" w:rsidP="00331948">
      <w:pPr>
        <w:jc w:val="both"/>
        <w:rPr>
          <w:rFonts w:ascii="Arial" w:hAnsi="Arial" w:cs="Arial"/>
          <w:sz w:val="18"/>
          <w:szCs w:val="18"/>
        </w:rPr>
      </w:pPr>
    </w:p>
    <w:p w:rsidR="007F3099" w:rsidRDefault="00841584" w:rsidP="007F3099">
      <w:pPr>
        <w:rPr>
          <w:rFonts w:ascii="Arial" w:hAnsi="Arial" w:cs="Arial"/>
          <w:color w:val="000000"/>
          <w:sz w:val="20"/>
          <w:szCs w:val="20"/>
          <w:shd w:val="clear" w:color="auto" w:fill="FFFFFF"/>
        </w:rPr>
      </w:pPr>
      <w:r>
        <w:rPr>
          <w:rFonts w:ascii="Arial" w:hAnsi="Arial" w:cs="Arial"/>
          <w:color w:val="000000"/>
          <w:sz w:val="20"/>
          <w:szCs w:val="20"/>
          <w:shd w:val="clear" w:color="auto" w:fill="FFFFFF"/>
        </w:rPr>
        <w:t>If you’re ready to be a part of a diverse and progressive team, please submit an online application using the ‘Apply for Job’ button on the City’s website. As part of your online application you must address the selection criteria in no more than three pages.</w:t>
      </w:r>
    </w:p>
    <w:p w:rsidR="00841584" w:rsidRDefault="00841584" w:rsidP="007F3099">
      <w:pPr>
        <w:rPr>
          <w:rFonts w:ascii="Arial" w:hAnsi="Arial" w:cs="Arial"/>
          <w:color w:val="000000"/>
          <w:sz w:val="20"/>
          <w:szCs w:val="20"/>
          <w:shd w:val="clear" w:color="auto" w:fill="FFFFFF"/>
        </w:rPr>
      </w:pPr>
    </w:p>
    <w:p w:rsidR="007F3099" w:rsidRPr="00911596" w:rsidRDefault="007F3099" w:rsidP="007F3099">
      <w:pPr>
        <w:rPr>
          <w:rFonts w:ascii="Arial" w:hAnsi="Arial" w:cs="Arial"/>
          <w:sz w:val="18"/>
          <w:szCs w:val="18"/>
        </w:rPr>
      </w:pPr>
      <w:r w:rsidRPr="00331948">
        <w:rPr>
          <w:rFonts w:ascii="Arial" w:hAnsi="Arial" w:cs="Arial"/>
          <w:sz w:val="18"/>
          <w:szCs w:val="18"/>
        </w:rPr>
        <w:t xml:space="preserve">For more information regarding the position, please contact </w:t>
      </w:r>
      <w:r w:rsidR="00331948" w:rsidRPr="00331948">
        <w:rPr>
          <w:rFonts w:ascii="Arial" w:hAnsi="Arial" w:cs="Arial"/>
          <w:sz w:val="18"/>
          <w:szCs w:val="18"/>
        </w:rPr>
        <w:t>Dene Lawrence</w:t>
      </w:r>
      <w:r w:rsidRPr="00331948">
        <w:rPr>
          <w:rFonts w:ascii="Arial" w:hAnsi="Arial" w:cs="Arial"/>
          <w:sz w:val="18"/>
          <w:szCs w:val="18"/>
        </w:rPr>
        <w:t xml:space="preserve">, </w:t>
      </w:r>
      <w:r w:rsidR="00331948" w:rsidRPr="00331948">
        <w:rPr>
          <w:rFonts w:ascii="Arial" w:hAnsi="Arial" w:cs="Arial"/>
          <w:sz w:val="18"/>
          <w:szCs w:val="18"/>
        </w:rPr>
        <w:t>Coordinator Ranger Services</w:t>
      </w:r>
      <w:r w:rsidRPr="00331948">
        <w:rPr>
          <w:rFonts w:ascii="Arial" w:hAnsi="Arial" w:cs="Arial"/>
          <w:sz w:val="18"/>
          <w:szCs w:val="18"/>
        </w:rPr>
        <w:t xml:space="preserve"> on </w:t>
      </w:r>
      <w:r>
        <w:rPr>
          <w:rFonts w:ascii="Arial" w:hAnsi="Arial" w:cs="Arial"/>
          <w:sz w:val="18"/>
          <w:szCs w:val="18"/>
        </w:rPr>
        <w:t xml:space="preserve">08 </w:t>
      </w:r>
      <w:r w:rsidRPr="006F74DE">
        <w:rPr>
          <w:rFonts w:ascii="Arial" w:hAnsi="Arial" w:cs="Arial"/>
          <w:sz w:val="18"/>
          <w:szCs w:val="18"/>
        </w:rPr>
        <w:t>9474 07</w:t>
      </w:r>
      <w:r>
        <w:rPr>
          <w:rFonts w:ascii="Arial" w:hAnsi="Arial" w:cs="Arial"/>
          <w:sz w:val="18"/>
          <w:szCs w:val="18"/>
        </w:rPr>
        <w:t>7</w:t>
      </w:r>
      <w:r w:rsidRPr="006F74DE">
        <w:rPr>
          <w:rFonts w:ascii="Arial" w:hAnsi="Arial" w:cs="Arial"/>
          <w:sz w:val="18"/>
          <w:szCs w:val="18"/>
        </w:rPr>
        <w:t xml:space="preserve">7 or visit the City’s website </w:t>
      </w:r>
      <w:hyperlink r:id="rId5" w:history="1">
        <w:r w:rsidRPr="00911596">
          <w:rPr>
            <w:rStyle w:val="Hyperlink"/>
            <w:rFonts w:ascii="Arial" w:hAnsi="Arial" w:cs="Arial"/>
            <w:sz w:val="18"/>
            <w:szCs w:val="18"/>
          </w:rPr>
          <w:t>southperth.wa.gov.au/careers</w:t>
        </w:r>
      </w:hyperlink>
    </w:p>
    <w:p w:rsidR="00B14BA3" w:rsidRDefault="00E81872" w:rsidP="00B14BA3">
      <w:pPr>
        <w:rPr>
          <w:rFonts w:ascii="Arial" w:hAnsi="Arial" w:cs="Arial"/>
          <w:sz w:val="18"/>
          <w:szCs w:val="18"/>
        </w:rPr>
      </w:pPr>
      <w:r>
        <w:rPr>
          <w:rFonts w:ascii="Arial" w:hAnsi="Arial" w:cs="Arial"/>
          <w:sz w:val="18"/>
          <w:szCs w:val="18"/>
        </w:rPr>
        <w:t xml:space="preserve"> </w:t>
      </w:r>
    </w:p>
    <w:p w:rsidR="007F3099" w:rsidRDefault="007F3099" w:rsidP="007F3099">
      <w:pPr>
        <w:jc w:val="both"/>
        <w:rPr>
          <w:rFonts w:ascii="Arial" w:hAnsi="Arial" w:cs="Arial"/>
          <w:b/>
          <w:sz w:val="18"/>
          <w:szCs w:val="18"/>
        </w:rPr>
      </w:pPr>
      <w:r w:rsidRPr="00911596">
        <w:rPr>
          <w:rFonts w:ascii="Arial" w:hAnsi="Arial" w:cs="Arial"/>
          <w:b/>
          <w:sz w:val="18"/>
          <w:szCs w:val="18"/>
        </w:rPr>
        <w:t xml:space="preserve">Applications close at 4.00 pm on </w:t>
      </w:r>
      <w:r w:rsidR="00331948">
        <w:rPr>
          <w:rFonts w:ascii="Arial" w:hAnsi="Arial" w:cs="Arial"/>
          <w:b/>
          <w:sz w:val="18"/>
          <w:szCs w:val="18"/>
        </w:rPr>
        <w:t>Monday 19 November</w:t>
      </w:r>
      <w:r w:rsidRPr="00ED3379">
        <w:rPr>
          <w:rFonts w:ascii="Arial" w:hAnsi="Arial" w:cs="Arial"/>
          <w:b/>
          <w:sz w:val="18"/>
          <w:szCs w:val="18"/>
        </w:rPr>
        <w:t xml:space="preserve"> 2018.</w:t>
      </w:r>
    </w:p>
    <w:p w:rsidR="007F3099" w:rsidRPr="00E81872" w:rsidRDefault="007F3099" w:rsidP="00B14BA3">
      <w:pPr>
        <w:rPr>
          <w:rFonts w:ascii="Arial" w:hAnsi="Arial" w:cs="Arial"/>
          <w:color w:val="31849B" w:themeColor="accent5" w:themeShade="BF"/>
          <w:sz w:val="18"/>
          <w:szCs w:val="18"/>
        </w:rPr>
      </w:pPr>
      <w:r>
        <w:rPr>
          <w:rFonts w:ascii="Arial" w:hAnsi="Arial" w:cs="Arial"/>
          <w:color w:val="31849B" w:themeColor="accent5" w:themeShade="BF"/>
          <w:sz w:val="18"/>
          <w:szCs w:val="18"/>
        </w:rPr>
        <w:t xml:space="preserve"> </w:t>
      </w:r>
    </w:p>
    <w:sectPr w:rsidR="007F3099" w:rsidRPr="00E81872" w:rsidSect="001251B8">
      <w:pgSz w:w="11906" w:h="16838"/>
      <w:pgMar w:top="1440" w:right="2692"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7D10"/>
    <w:multiLevelType w:val="hybridMultilevel"/>
    <w:tmpl w:val="44060D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7B6EB9"/>
    <w:multiLevelType w:val="hybridMultilevel"/>
    <w:tmpl w:val="5704986E"/>
    <w:lvl w:ilvl="0" w:tplc="4762CE4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AF6E82"/>
    <w:multiLevelType w:val="hybridMultilevel"/>
    <w:tmpl w:val="722099D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B762A1"/>
    <w:multiLevelType w:val="hybridMultilevel"/>
    <w:tmpl w:val="EE26E1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DF5EBA"/>
    <w:multiLevelType w:val="hybridMultilevel"/>
    <w:tmpl w:val="AF3617B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6B559A"/>
    <w:multiLevelType w:val="hybridMultilevel"/>
    <w:tmpl w:val="6B8897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C5"/>
    <w:rsid w:val="001251B8"/>
    <w:rsid w:val="00331948"/>
    <w:rsid w:val="007F3099"/>
    <w:rsid w:val="00841584"/>
    <w:rsid w:val="00AA2DD8"/>
    <w:rsid w:val="00B14BA3"/>
    <w:rsid w:val="00BC0808"/>
    <w:rsid w:val="00C111C5"/>
    <w:rsid w:val="00E11E68"/>
    <w:rsid w:val="00E81872"/>
    <w:rsid w:val="00F653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06256-06FF-4879-B2FC-787577DD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4BA3"/>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4BA3"/>
    <w:rPr>
      <w:b/>
      <w:bCs/>
    </w:rPr>
  </w:style>
  <w:style w:type="paragraph" w:styleId="NormalWeb">
    <w:name w:val="Normal (Web)"/>
    <w:basedOn w:val="Normal"/>
    <w:uiPriority w:val="99"/>
    <w:semiHidden/>
    <w:unhideWhenUsed/>
    <w:rsid w:val="00B14BA3"/>
    <w:pPr>
      <w:spacing w:before="100" w:beforeAutospacing="1" w:after="100" w:afterAutospacing="1"/>
    </w:pPr>
    <w:rPr>
      <w:rFonts w:ascii="Times New Roman" w:eastAsia="Times New Roman" w:hAnsi="Times New Roman" w:cs="Times New Roman"/>
      <w:lang w:val="en-AU" w:eastAsia="en-AU"/>
    </w:rPr>
  </w:style>
  <w:style w:type="paragraph" w:styleId="ListParagraph">
    <w:name w:val="List Paragraph"/>
    <w:basedOn w:val="Normal"/>
    <w:uiPriority w:val="34"/>
    <w:qFormat/>
    <w:rsid w:val="00B14BA3"/>
    <w:pPr>
      <w:ind w:left="720"/>
      <w:contextualSpacing/>
    </w:pPr>
  </w:style>
  <w:style w:type="character" w:styleId="Hyperlink">
    <w:name w:val="Hyperlink"/>
    <w:basedOn w:val="DefaultParagraphFont"/>
    <w:uiPriority w:val="99"/>
    <w:unhideWhenUsed/>
    <w:rsid w:val="00B14BA3"/>
    <w:rPr>
      <w:color w:val="0000FF" w:themeColor="hyperlink"/>
      <w:u w:val="single"/>
    </w:rPr>
  </w:style>
  <w:style w:type="character" w:styleId="CommentReference">
    <w:name w:val="annotation reference"/>
    <w:basedOn w:val="DefaultParagraphFont"/>
    <w:uiPriority w:val="99"/>
    <w:semiHidden/>
    <w:unhideWhenUsed/>
    <w:rsid w:val="00B14BA3"/>
    <w:rPr>
      <w:sz w:val="16"/>
      <w:szCs w:val="16"/>
    </w:rPr>
  </w:style>
  <w:style w:type="paragraph" w:styleId="CommentText">
    <w:name w:val="annotation text"/>
    <w:basedOn w:val="Normal"/>
    <w:link w:val="CommentTextChar"/>
    <w:uiPriority w:val="99"/>
    <w:semiHidden/>
    <w:unhideWhenUsed/>
    <w:rsid w:val="00B14BA3"/>
    <w:rPr>
      <w:sz w:val="20"/>
      <w:szCs w:val="20"/>
    </w:rPr>
  </w:style>
  <w:style w:type="character" w:customStyle="1" w:styleId="CommentTextChar">
    <w:name w:val="Comment Text Char"/>
    <w:basedOn w:val="DefaultParagraphFont"/>
    <w:link w:val="CommentText"/>
    <w:uiPriority w:val="99"/>
    <w:semiHidden/>
    <w:rsid w:val="00B14BA3"/>
    <w:rPr>
      <w:sz w:val="20"/>
      <w:szCs w:val="20"/>
      <w:lang w:val="en-US"/>
    </w:rPr>
  </w:style>
  <w:style w:type="paragraph" w:styleId="CommentSubject">
    <w:name w:val="annotation subject"/>
    <w:basedOn w:val="CommentText"/>
    <w:next w:val="CommentText"/>
    <w:link w:val="CommentSubjectChar"/>
    <w:uiPriority w:val="99"/>
    <w:semiHidden/>
    <w:unhideWhenUsed/>
    <w:rsid w:val="00B14BA3"/>
    <w:rPr>
      <w:b/>
      <w:bCs/>
    </w:rPr>
  </w:style>
  <w:style w:type="character" w:customStyle="1" w:styleId="CommentSubjectChar">
    <w:name w:val="Comment Subject Char"/>
    <w:basedOn w:val="CommentTextChar"/>
    <w:link w:val="CommentSubject"/>
    <w:uiPriority w:val="99"/>
    <w:semiHidden/>
    <w:rsid w:val="00B14BA3"/>
    <w:rPr>
      <w:b/>
      <w:bCs/>
      <w:sz w:val="20"/>
      <w:szCs w:val="20"/>
      <w:lang w:val="en-US"/>
    </w:rPr>
  </w:style>
  <w:style w:type="paragraph" w:styleId="BalloonText">
    <w:name w:val="Balloon Text"/>
    <w:basedOn w:val="Normal"/>
    <w:link w:val="BalloonTextChar"/>
    <w:uiPriority w:val="99"/>
    <w:semiHidden/>
    <w:unhideWhenUsed/>
    <w:rsid w:val="00B14BA3"/>
    <w:rPr>
      <w:rFonts w:ascii="Tahoma" w:hAnsi="Tahoma" w:cs="Tahoma"/>
      <w:sz w:val="16"/>
      <w:szCs w:val="16"/>
    </w:rPr>
  </w:style>
  <w:style w:type="character" w:customStyle="1" w:styleId="BalloonTextChar">
    <w:name w:val="Balloon Text Char"/>
    <w:basedOn w:val="DefaultParagraphFont"/>
    <w:link w:val="BalloonText"/>
    <w:uiPriority w:val="99"/>
    <w:semiHidden/>
    <w:rsid w:val="00B14BA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outhperth.wa.gov.au/about-us/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South Perth</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Wagner</dc:creator>
  <cp:lastModifiedBy>Jay Antunovich</cp:lastModifiedBy>
  <cp:revision>2</cp:revision>
  <cp:lastPrinted>2018-01-19T07:24:00Z</cp:lastPrinted>
  <dcterms:created xsi:type="dcterms:W3CDTF">2018-11-07T05:49:00Z</dcterms:created>
  <dcterms:modified xsi:type="dcterms:W3CDTF">2018-11-07T05:49:00Z</dcterms:modified>
</cp:coreProperties>
</file>